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2B3FFF" w14:textId="1F100C55" w:rsidR="00F966FF" w:rsidRPr="00F966FF" w:rsidRDefault="001A72C9" w:rsidP="00F966FF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A60A86">
        <w:rPr>
          <w:rFonts w:ascii="Arial" w:eastAsia="Arial" w:hAnsi="Arial" w:cs="Arial"/>
          <w:sz w:val="22"/>
          <w:szCs w:val="22"/>
        </w:rPr>
        <w:t>2</w:t>
      </w:r>
      <w:r w:rsidR="001B669D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1C8A41D3" w14:textId="77777777" w:rsidR="00F966FF" w:rsidRPr="00F966FF" w:rsidRDefault="00F966FF" w:rsidP="00F966FF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>Zamestnanci</w:t>
      </w:r>
      <w:proofErr w:type="spellEnd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 xml:space="preserve"> DACHSER si </w:t>
      </w:r>
      <w:proofErr w:type="spellStart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>pripravili</w:t>
      </w:r>
      <w:proofErr w:type="spellEnd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>vianočné</w:t>
      </w:r>
      <w:proofErr w:type="spellEnd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>prekvapenia</w:t>
      </w:r>
      <w:proofErr w:type="spellEnd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>pre</w:t>
      </w:r>
      <w:proofErr w:type="spellEnd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000000"/>
          <w:sz w:val="28"/>
          <w:szCs w:val="22"/>
        </w:rPr>
        <w:t>seniorov</w:t>
      </w:r>
      <w:proofErr w:type="spellEnd"/>
    </w:p>
    <w:p w14:paraId="3C4975EF" w14:textId="0CF9FD18" w:rsidR="00A60A86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D6F4108" w14:textId="57B0C9B4" w:rsid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Akú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radosť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môže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priniesť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krabica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od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topánok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?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seniorov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pomerne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veľkú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. Je plná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vecí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ktoré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seniori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potrebujú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, či drobností,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ktoré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ich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potešia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. Do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charitatívnej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akcie s 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názvom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„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Koľko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lásky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zmestí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do krabice od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topánok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“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zapojili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zamestnanci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Slovakia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začiatkom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decembra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so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svojpomocne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ozdobenými 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krabicami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plných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prekvapení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ktoré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si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dôchodcovia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>nájdu</w:t>
      </w:r>
      <w:proofErr w:type="spellEnd"/>
      <w:r w:rsidRPr="00F966FF">
        <w:rPr>
          <w:rFonts w:ascii="Arial" w:eastAsia="Arial" w:hAnsi="Arial" w:cs="Arial"/>
          <w:b/>
          <w:color w:val="333333"/>
          <w:sz w:val="24"/>
          <w:lang w:val="sk-SK"/>
        </w:rPr>
        <w:t xml:space="preserve"> na Štedrý deň pod stromčekom.</w:t>
      </w:r>
    </w:p>
    <w:p w14:paraId="3436F0F5" w14:textId="77777777" w:rsidR="00F966FF" w:rsidRP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F03C6E3" w14:textId="2D2A7B48" w:rsidR="00A60A86" w:rsidRP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Krabice plné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darčekov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dostanú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seniori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z Domova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Kríži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Bratislave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seniori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z Domova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sociálnych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Méta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v Martine, kde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odovzdajú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zamestnanci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color w:val="333333"/>
          <w:sz w:val="24"/>
          <w:lang w:val="sk-SK"/>
        </w:rPr>
        <w:t>martinskej</w:t>
      </w:r>
      <w:proofErr w:type="spellEnd"/>
      <w:r w:rsidRPr="00F966FF">
        <w:rPr>
          <w:rFonts w:ascii="Arial" w:eastAsia="Arial" w:hAnsi="Arial" w:cs="Arial"/>
          <w:color w:val="333333"/>
          <w:sz w:val="24"/>
          <w:lang w:val="sk-SK"/>
        </w:rPr>
        <w:t xml:space="preserve"> pobočky.</w:t>
      </w:r>
    </w:p>
    <w:p w14:paraId="51C83194" w14:textId="77777777" w:rsid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6F60238" w14:textId="768B6778" w:rsidR="00A60A86" w:rsidRP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„Naši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zamestnanci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sú v oblasti CSR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veľmi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aktívni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,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radi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podporujú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dobrovoľnícke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aktivity a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prichádzajú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aj s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vlastnými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nápadmi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,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ako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sa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zapojiť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do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rôznych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projektov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,"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vysvetľuje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Lenka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Balcová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ktorá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je v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spoločnosti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DACHSER Slovakia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zodpovedná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za marketing a PR.</w:t>
      </w:r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„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Dobrovoľnícka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aktivita s 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názvom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"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Koľko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lásky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sa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zmestí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do krabice od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topánok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,“ so sebou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nesie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veľmi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peknú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myšlienku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. Každý jeden z nás má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možnosť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prispieť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darčekom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, o 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ktorom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si myslí, že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pre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seniora bude praktický,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alebo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mu urobí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radosť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. Každý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dobrovoľník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si zabalí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darčeky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do krabice od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topánok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,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ktorú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obalí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baliacim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papierom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s 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vianočným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motívom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.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Všetky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darčeky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od našich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zamestnancov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u nás v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DACHSERi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zhromaždíme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a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následne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zabezpečíme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ich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doručenie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do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domovov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dôchodcov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."</w:t>
      </w:r>
    </w:p>
    <w:p w14:paraId="5D0D4BF8" w14:textId="77777777" w:rsid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57399E2" w14:textId="5417F877" w:rsidR="00F966FF" w:rsidRDefault="00F966FF" w:rsidP="00F966FF">
      <w:pPr>
        <w:pStyle w:val="Nadpis3"/>
        <w:rPr>
          <w:rFonts w:ascii="Helvetica" w:hAnsi="Helvetica" w:cs="Helvetica"/>
          <w:b/>
          <w:bCs/>
          <w:color w:val="222222"/>
        </w:rPr>
      </w:pPr>
      <w:r w:rsidRPr="00F966FF">
        <w:rPr>
          <w:rFonts w:ascii="Helvetica" w:hAnsi="Helvetica" w:cs="Helvetica"/>
          <w:b/>
          <w:bCs/>
          <w:color w:val="222222"/>
        </w:rPr>
        <w:t xml:space="preserve">So </w:t>
      </w:r>
      <w:proofErr w:type="spellStart"/>
      <w:r w:rsidRPr="00F966FF">
        <w:rPr>
          <w:rFonts w:ascii="Helvetica" w:hAnsi="Helvetica" w:cs="Helvetica"/>
          <w:b/>
          <w:bCs/>
          <w:color w:val="222222"/>
        </w:rPr>
        <w:t>sociálnymi</w:t>
      </w:r>
      <w:proofErr w:type="spellEnd"/>
      <w:r w:rsidRPr="00F966FF">
        <w:rPr>
          <w:rFonts w:ascii="Helvetica" w:hAnsi="Helvetica" w:cs="Helvetica"/>
          <w:b/>
          <w:bCs/>
          <w:color w:val="222222"/>
        </w:rPr>
        <w:t xml:space="preserve"> </w:t>
      </w:r>
      <w:proofErr w:type="spellStart"/>
      <w:r w:rsidRPr="00F966FF">
        <w:rPr>
          <w:rFonts w:ascii="Helvetica" w:hAnsi="Helvetica" w:cs="Helvetica"/>
          <w:b/>
          <w:bCs/>
          <w:color w:val="222222"/>
        </w:rPr>
        <w:t>zariadeniami</w:t>
      </w:r>
      <w:proofErr w:type="spellEnd"/>
      <w:r w:rsidRPr="00F966FF">
        <w:rPr>
          <w:rFonts w:ascii="Helvetica" w:hAnsi="Helvetica" w:cs="Helvetica"/>
          <w:b/>
          <w:bCs/>
          <w:color w:val="222222"/>
        </w:rPr>
        <w:t xml:space="preserve"> </w:t>
      </w:r>
      <w:proofErr w:type="spellStart"/>
      <w:r w:rsidRPr="00F966FF">
        <w:rPr>
          <w:rFonts w:ascii="Helvetica" w:hAnsi="Helvetica" w:cs="Helvetica"/>
          <w:b/>
          <w:bCs/>
          <w:color w:val="222222"/>
        </w:rPr>
        <w:t>dlhodobo</w:t>
      </w:r>
      <w:proofErr w:type="spellEnd"/>
      <w:r w:rsidRPr="00F966FF">
        <w:rPr>
          <w:rFonts w:ascii="Helvetica" w:hAnsi="Helvetica" w:cs="Helvetica"/>
          <w:b/>
          <w:bCs/>
          <w:color w:val="222222"/>
        </w:rPr>
        <w:t xml:space="preserve"> spolupracujeme</w:t>
      </w:r>
    </w:p>
    <w:p w14:paraId="36A3C473" w14:textId="43B433BD" w:rsidR="00F966FF" w:rsidRDefault="00F966FF" w:rsidP="00F966FF"/>
    <w:p w14:paraId="7331A9D5" w14:textId="01832545" w:rsidR="00F966FF" w:rsidRDefault="00F966FF" w:rsidP="00F966FF">
      <w:pPr>
        <w:rPr>
          <w:rFonts w:ascii="Arial" w:eastAsia="Arial" w:hAnsi="Arial" w:cs="Arial"/>
          <w:iCs/>
          <w:color w:val="333333"/>
          <w:sz w:val="24"/>
          <w:lang w:val="sk-SK"/>
        </w:rPr>
      </w:pPr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„Do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tohto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projektu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sa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naša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pobočka v 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Lozorne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zapája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po prvýkrát.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Ďakujeme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všetkým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tým,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ktorí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sa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rozhodnú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urobiť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dobrý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skutok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a 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prispieť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vianočnou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krabičkou </w:t>
      </w:r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lastRenderedPageBreak/>
        <w:t xml:space="preserve">plnou lásky.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Vyčaria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tým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úsmevy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na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tvárach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našich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seniorov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v tomto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zložitom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>predvianočnom</w:t>
      </w:r>
      <w:proofErr w:type="spellEnd"/>
      <w:r w:rsidRPr="00F966FF">
        <w:rPr>
          <w:rFonts w:ascii="Arial" w:eastAsia="Arial" w:hAnsi="Arial" w:cs="Arial"/>
          <w:i/>
          <w:color w:val="333333"/>
          <w:sz w:val="24"/>
          <w:lang w:val="sk-SK"/>
        </w:rPr>
        <w:t xml:space="preserve"> období, " </w:t>
      </w:r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uzatvára Lenka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Balcová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.</w:t>
      </w:r>
    </w:p>
    <w:p w14:paraId="17DD64DA" w14:textId="2372AFD3" w:rsidR="00F966FF" w:rsidRDefault="00F966FF" w:rsidP="00F966FF">
      <w:pPr>
        <w:rPr>
          <w:rFonts w:ascii="Arial" w:eastAsia="Arial" w:hAnsi="Arial" w:cs="Arial"/>
          <w:iCs/>
          <w:color w:val="333333"/>
          <w:sz w:val="24"/>
          <w:lang w:val="sk-SK"/>
        </w:rPr>
      </w:pPr>
    </w:p>
    <w:p w14:paraId="01D00713" w14:textId="3201C05F" w:rsidR="00F966FF" w:rsidRDefault="00F966FF" w:rsidP="00F966FF">
      <w:pPr>
        <w:rPr>
          <w:rFonts w:ascii="Arial" w:eastAsia="Arial" w:hAnsi="Arial" w:cs="Arial"/>
          <w:iCs/>
          <w:color w:val="333333"/>
          <w:sz w:val="24"/>
          <w:lang w:val="sk-SK"/>
        </w:rPr>
      </w:pPr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Domov pri kríži je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zariadenie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pre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seniorov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s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celoročným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pobytom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, s kapacitou 176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miest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Ich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cieľom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je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poskytovať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kvalitné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služby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všetkým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obyvateľom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zariadenia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vytvoriť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im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atmosféru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domáceho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prostredia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, v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ktorom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si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užijú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aktívny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, radostný a plnohodnotný život.</w:t>
      </w:r>
    </w:p>
    <w:p w14:paraId="083DBAB5" w14:textId="43305C17" w:rsidR="00F966FF" w:rsidRDefault="00F966FF" w:rsidP="00F966FF">
      <w:pPr>
        <w:rPr>
          <w:rFonts w:ascii="Arial" w:eastAsia="Arial" w:hAnsi="Arial" w:cs="Arial"/>
          <w:iCs/>
          <w:color w:val="333333"/>
          <w:sz w:val="24"/>
          <w:lang w:val="sk-SK"/>
        </w:rPr>
      </w:pPr>
    </w:p>
    <w:p w14:paraId="377CE5AF" w14:textId="2FE0A878" w:rsidR="00F966FF" w:rsidRPr="00F966FF" w:rsidRDefault="00F966FF" w:rsidP="00F966FF">
      <w:pPr>
        <w:rPr>
          <w:rFonts w:ascii="Arial" w:eastAsia="Arial" w:hAnsi="Arial" w:cs="Arial"/>
          <w:iCs/>
          <w:color w:val="333333"/>
          <w:sz w:val="24"/>
          <w:lang w:val="sk-SK"/>
        </w:rPr>
      </w:pPr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DSS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Méta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poskytuje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komplexné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sociálne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služby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dospelým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mentálne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postihnutým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občanom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s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pridruženými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duševnými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poruchami a poruchami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správania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vo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svojich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piatich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prevádzkach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 xml:space="preserve"> v Martine, Lipovci, 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Sučanoch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, a </w:t>
      </w:r>
      <w:proofErr w:type="spellStart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Priekope</w:t>
      </w:r>
      <w:proofErr w:type="spellEnd"/>
      <w:r w:rsidRPr="00F966FF">
        <w:rPr>
          <w:rFonts w:ascii="Arial" w:eastAsia="Arial" w:hAnsi="Arial" w:cs="Arial"/>
          <w:iCs/>
          <w:color w:val="333333"/>
          <w:sz w:val="24"/>
          <w:lang w:val="sk-SK"/>
        </w:rPr>
        <w:t>.  V súčasnej dobe má zariadenie celkovú kapacitu 111 prijímateľov sociálnej služby.</w:t>
      </w:r>
    </w:p>
    <w:p w14:paraId="40E1DB44" w14:textId="77777777" w:rsidR="00015CF7" w:rsidRPr="00DC7AA8" w:rsidRDefault="00015CF7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lastRenderedPageBreak/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53F" w14:textId="77777777" w:rsidR="00674633" w:rsidRDefault="00674633" w:rsidP="00454631">
      <w:pPr>
        <w:spacing w:after="0" w:line="240" w:lineRule="auto"/>
      </w:pPr>
      <w:r>
        <w:separator/>
      </w:r>
    </w:p>
  </w:endnote>
  <w:endnote w:type="continuationSeparator" w:id="0">
    <w:p w14:paraId="746182AD" w14:textId="77777777" w:rsidR="00674633" w:rsidRDefault="00674633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8C9" w14:textId="77777777" w:rsidR="00674633" w:rsidRDefault="00674633" w:rsidP="00454631">
      <w:pPr>
        <w:spacing w:after="0" w:line="240" w:lineRule="auto"/>
      </w:pPr>
      <w:r>
        <w:separator/>
      </w:r>
    </w:p>
  </w:footnote>
  <w:footnote w:type="continuationSeparator" w:id="0">
    <w:p w14:paraId="55A9AD5D" w14:textId="77777777" w:rsidR="00674633" w:rsidRDefault="00674633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67F18"/>
    <w:rsid w:val="00191498"/>
    <w:rsid w:val="001A72C9"/>
    <w:rsid w:val="001B669D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54631"/>
    <w:rsid w:val="00470014"/>
    <w:rsid w:val="004A067A"/>
    <w:rsid w:val="004A28B1"/>
    <w:rsid w:val="0056039D"/>
    <w:rsid w:val="005B0AF2"/>
    <w:rsid w:val="005C3BBE"/>
    <w:rsid w:val="005C506D"/>
    <w:rsid w:val="005F051D"/>
    <w:rsid w:val="00600A62"/>
    <w:rsid w:val="00635FEA"/>
    <w:rsid w:val="00636A2D"/>
    <w:rsid w:val="00674633"/>
    <w:rsid w:val="006B7F63"/>
    <w:rsid w:val="00752E42"/>
    <w:rsid w:val="00766EB9"/>
    <w:rsid w:val="0078242D"/>
    <w:rsid w:val="007F4CE5"/>
    <w:rsid w:val="00934827"/>
    <w:rsid w:val="00957F01"/>
    <w:rsid w:val="009A7733"/>
    <w:rsid w:val="009D3E88"/>
    <w:rsid w:val="009D7091"/>
    <w:rsid w:val="009E177B"/>
    <w:rsid w:val="00A60A86"/>
    <w:rsid w:val="00A72378"/>
    <w:rsid w:val="00A96DC8"/>
    <w:rsid w:val="00AD43C7"/>
    <w:rsid w:val="00B14983"/>
    <w:rsid w:val="00B9467F"/>
    <w:rsid w:val="00BE35A1"/>
    <w:rsid w:val="00BF1251"/>
    <w:rsid w:val="00C1498B"/>
    <w:rsid w:val="00C339F8"/>
    <w:rsid w:val="00C37594"/>
    <w:rsid w:val="00C900DF"/>
    <w:rsid w:val="00CC20AE"/>
    <w:rsid w:val="00CD5A5B"/>
    <w:rsid w:val="00D150BE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966FF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2021-12-23T11:20:00Z</dcterms:created>
  <dcterms:modified xsi:type="dcterms:W3CDTF">2021-12-23T11:20:00Z</dcterms:modified>
</cp:coreProperties>
</file>